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AE3AF" w14:textId="77777777" w:rsidR="00AD4948" w:rsidRDefault="00AD4948" w:rsidP="00AD4948">
      <w:pPr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VESPA D</w:t>
      </w:r>
      <w:r w:rsidRPr="003E678D">
        <w:rPr>
          <w:rFonts w:ascii="Times New Roman" w:hAnsi="Times New Roman" w:cs="Times New Roman"/>
          <w:b/>
          <w:bCs/>
          <w:caps/>
        </w:rPr>
        <w:t>ating Study Supplemental Files</w:t>
      </w:r>
    </w:p>
    <w:p w14:paraId="56F757C9" w14:textId="77777777" w:rsidR="00AD4948" w:rsidRDefault="00AD4948" w:rsidP="00AD4948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69EFB067" w14:textId="77777777" w:rsidR="00AD4948" w:rsidRDefault="00AD4948" w:rsidP="00AD4948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Supplemental File 1. </w:t>
      </w:r>
      <w:r>
        <w:rPr>
          <w:rFonts w:ascii="Times New Roman" w:hAnsi="Times New Roman" w:cs="Times New Roman"/>
        </w:rPr>
        <w:t xml:space="preserve">Analytical methods. Details of sample preparation, and analytical instruments and procedures for whole rock analyses, and Ar/Ar, U/Pb and micropaleontological dating. </w:t>
      </w:r>
    </w:p>
    <w:p w14:paraId="2B4F5F52" w14:textId="77777777" w:rsidR="00AD4948" w:rsidRDefault="00AD4948" w:rsidP="00AD4948">
      <w:pPr>
        <w:spacing w:line="276" w:lineRule="auto"/>
        <w:rPr>
          <w:rFonts w:ascii="Times New Roman" w:hAnsi="Times New Roman" w:cs="Times New Roman"/>
        </w:rPr>
      </w:pPr>
    </w:p>
    <w:p w14:paraId="1F08A8F4" w14:textId="77777777" w:rsidR="00AD4948" w:rsidRDefault="00AD4948" w:rsidP="00AD4948">
      <w:pPr>
        <w:spacing w:line="276" w:lineRule="auto"/>
        <w:rPr>
          <w:rFonts w:ascii="Times New Roman" w:hAnsi="Times New Roman" w:cs="Times New Roman"/>
          <w:b/>
          <w:bCs/>
        </w:rPr>
      </w:pPr>
      <w:r w:rsidRPr="00794213">
        <w:rPr>
          <w:rFonts w:ascii="Times New Roman" w:hAnsi="Times New Roman" w:cs="Times New Roman"/>
          <w:b/>
          <w:bCs/>
        </w:rPr>
        <w:t>Supplemental File 2.</w:t>
      </w:r>
      <w:r>
        <w:rPr>
          <w:rFonts w:ascii="Times New Roman" w:hAnsi="Times New Roman" w:cs="Times New Roman"/>
        </w:rPr>
        <w:t xml:space="preserve"> Optical microscope image catalogue of all dated VESPA samples reported in this paper.</w:t>
      </w:r>
    </w:p>
    <w:p w14:paraId="2A465C27" w14:textId="77777777" w:rsidR="00AD4948" w:rsidRDefault="00AD4948" w:rsidP="00AD4948">
      <w:pPr>
        <w:spacing w:line="276" w:lineRule="auto"/>
        <w:rPr>
          <w:rFonts w:ascii="Times New Roman" w:hAnsi="Times New Roman" w:cs="Times New Roman"/>
        </w:rPr>
      </w:pPr>
    </w:p>
    <w:p w14:paraId="684A10E4" w14:textId="77777777" w:rsidR="00AD4948" w:rsidRDefault="00AD4948" w:rsidP="00AD4948">
      <w:pPr>
        <w:spacing w:line="276" w:lineRule="auto"/>
        <w:rPr>
          <w:rFonts w:ascii="Times New Roman" w:hAnsi="Times New Roman" w:cs="Times New Roman"/>
        </w:rPr>
      </w:pPr>
      <w:r w:rsidRPr="00C8393B">
        <w:rPr>
          <w:rFonts w:ascii="Times New Roman" w:hAnsi="Times New Roman" w:cs="Times New Roman"/>
          <w:b/>
          <w:bCs/>
        </w:rPr>
        <w:t xml:space="preserve">Supplemental File </w:t>
      </w:r>
      <w:r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</w:rPr>
        <w:t>. Electron probe microanalysis information in support of Ar/Ar dating of the groundmass of eight VESPA samples. Comprises major element X-ray element maps and wavelength dispersive spot analyses of groundmass minerals.</w:t>
      </w:r>
    </w:p>
    <w:p w14:paraId="7C76FB07" w14:textId="77777777" w:rsidR="00AD4948" w:rsidRDefault="00AD4948" w:rsidP="00AD4948">
      <w:pPr>
        <w:spacing w:line="276" w:lineRule="auto"/>
        <w:rPr>
          <w:rFonts w:ascii="Times New Roman" w:hAnsi="Times New Roman" w:cs="Times New Roman"/>
        </w:rPr>
      </w:pPr>
    </w:p>
    <w:p w14:paraId="7B893393" w14:textId="77777777" w:rsidR="00AD4948" w:rsidRDefault="00AD4948" w:rsidP="00AD4948">
      <w:pPr>
        <w:spacing w:line="276" w:lineRule="auto"/>
        <w:rPr>
          <w:rFonts w:ascii="Times New Roman" w:hAnsi="Times New Roman" w:cs="Times New Roman"/>
        </w:rPr>
      </w:pPr>
      <w:r w:rsidRPr="009F06A5">
        <w:rPr>
          <w:rFonts w:ascii="Times New Roman" w:hAnsi="Times New Roman" w:cs="Times New Roman"/>
          <w:b/>
          <w:bCs/>
        </w:rPr>
        <w:t xml:space="preserve">Supplemental File </w:t>
      </w:r>
      <w:r>
        <w:rPr>
          <w:rFonts w:ascii="Times New Roman" w:hAnsi="Times New Roman" w:cs="Times New Roman"/>
          <w:b/>
          <w:bCs/>
        </w:rPr>
        <w:t>4</w:t>
      </w:r>
      <w:r w:rsidRPr="009F06A5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</w:rPr>
        <w:t xml:space="preserve"> Petrographic observations, photomicrographs, K and Ca element maps, mineral and K-reservoir modes, argon spectra and interpretive comments for eight VESPA samples. Some data taken from Supplemental Files 2, 3 and 4.</w:t>
      </w:r>
    </w:p>
    <w:p w14:paraId="598C8E4E" w14:textId="77777777" w:rsidR="00AD4948" w:rsidRDefault="00AD4948" w:rsidP="00AD4948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003C2294" w14:textId="77777777" w:rsidR="00AD4948" w:rsidRDefault="00AD4948" w:rsidP="00AD4948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Supplemental File 5. </w:t>
      </w:r>
      <w:r>
        <w:rPr>
          <w:rFonts w:ascii="Times New Roman" w:hAnsi="Times New Roman" w:cs="Times New Roman"/>
        </w:rPr>
        <w:t xml:space="preserve">Summary table of all 49 individual mineral and/or groundmass Ar/Ar age results from the 33 rocks reported in Table 1 of the main paper. Information listed is dredge </w:t>
      </w:r>
      <w:r w:rsidRPr="005368C9">
        <w:rPr>
          <w:rFonts w:ascii="Times New Roman" w:hAnsi="Times New Roman" w:cs="Times New Roman"/>
        </w:rPr>
        <w:t>#</w:t>
      </w:r>
      <w:r>
        <w:rPr>
          <w:rFonts w:ascii="Times New Roman" w:hAnsi="Times New Roman" w:cs="Times New Roman"/>
        </w:rPr>
        <w:t xml:space="preserve">, </w:t>
      </w:r>
      <w:r w:rsidRPr="005368C9">
        <w:rPr>
          <w:rFonts w:ascii="Times New Roman" w:hAnsi="Times New Roman" w:cs="Times New Roman"/>
        </w:rPr>
        <w:t>GNS P</w:t>
      </w:r>
      <w:r>
        <w:rPr>
          <w:rFonts w:ascii="Times New Roman" w:hAnsi="Times New Roman" w:cs="Times New Roman"/>
        </w:rPr>
        <w:t xml:space="preserve">etrology collection </w:t>
      </w:r>
      <w:r w:rsidRPr="005368C9">
        <w:rPr>
          <w:rFonts w:ascii="Times New Roman" w:hAnsi="Times New Roman" w:cs="Times New Roman"/>
        </w:rPr>
        <w:t>#</w:t>
      </w:r>
      <w:r>
        <w:rPr>
          <w:rFonts w:ascii="Times New Roman" w:hAnsi="Times New Roman" w:cs="Times New Roman"/>
        </w:rPr>
        <w:t xml:space="preserve">, </w:t>
      </w:r>
      <w:r w:rsidRPr="005368C9">
        <w:rPr>
          <w:rFonts w:ascii="Times New Roman" w:hAnsi="Times New Roman" w:cs="Times New Roman"/>
        </w:rPr>
        <w:t xml:space="preserve">UCSB </w:t>
      </w:r>
      <w:r>
        <w:rPr>
          <w:rFonts w:ascii="Times New Roman" w:hAnsi="Times New Roman" w:cs="Times New Roman"/>
        </w:rPr>
        <w:t xml:space="preserve">irradiation </w:t>
      </w:r>
      <w:r w:rsidRPr="005368C9">
        <w:rPr>
          <w:rFonts w:ascii="Times New Roman" w:hAnsi="Times New Roman" w:cs="Times New Roman"/>
        </w:rPr>
        <w:t>#</w:t>
      </w:r>
      <w:r>
        <w:rPr>
          <w:rFonts w:ascii="Times New Roman" w:hAnsi="Times New Roman" w:cs="Times New Roman"/>
        </w:rPr>
        <w:t>, i</w:t>
      </w:r>
      <w:r w:rsidRPr="005368C9">
        <w:rPr>
          <w:rFonts w:ascii="Times New Roman" w:hAnsi="Times New Roman" w:cs="Times New Roman"/>
        </w:rPr>
        <w:t xml:space="preserve">nterpreted </w:t>
      </w:r>
      <w:r>
        <w:rPr>
          <w:rFonts w:ascii="Times New Roman" w:hAnsi="Times New Roman" w:cs="Times New Roman"/>
        </w:rPr>
        <w:t xml:space="preserve">igneous </w:t>
      </w:r>
      <w:r w:rsidRPr="005368C9">
        <w:rPr>
          <w:rFonts w:ascii="Times New Roman" w:hAnsi="Times New Roman" w:cs="Times New Roman"/>
        </w:rPr>
        <w:t>suite</w:t>
      </w:r>
      <w:r>
        <w:rPr>
          <w:rFonts w:ascii="Times New Roman" w:hAnsi="Times New Roman" w:cs="Times New Roman"/>
        </w:rPr>
        <w:t>, sample l</w:t>
      </w:r>
      <w:r w:rsidRPr="005368C9">
        <w:rPr>
          <w:rFonts w:ascii="Times New Roman" w:hAnsi="Times New Roman" w:cs="Times New Roman"/>
        </w:rPr>
        <w:t>ocation</w:t>
      </w:r>
      <w:r>
        <w:rPr>
          <w:rFonts w:ascii="Times New Roman" w:hAnsi="Times New Roman" w:cs="Times New Roman"/>
        </w:rPr>
        <w:t>, r</w:t>
      </w:r>
      <w:r w:rsidRPr="005368C9">
        <w:rPr>
          <w:rFonts w:ascii="Times New Roman" w:hAnsi="Times New Roman" w:cs="Times New Roman"/>
        </w:rPr>
        <w:t>ock description</w:t>
      </w:r>
      <w:r>
        <w:rPr>
          <w:rFonts w:ascii="Times New Roman" w:hAnsi="Times New Roman" w:cs="Times New Roman"/>
        </w:rPr>
        <w:t xml:space="preserve"> including Munsell c</w:t>
      </w:r>
      <w:r w:rsidRPr="005368C9">
        <w:rPr>
          <w:rFonts w:ascii="Times New Roman" w:hAnsi="Times New Roman" w:cs="Times New Roman"/>
        </w:rPr>
        <w:t>olour</w:t>
      </w:r>
      <w:r>
        <w:rPr>
          <w:rFonts w:ascii="Times New Roman" w:hAnsi="Times New Roman" w:cs="Times New Roman"/>
        </w:rPr>
        <w:t>, % v</w:t>
      </w:r>
      <w:r w:rsidRPr="005368C9">
        <w:rPr>
          <w:rFonts w:ascii="Times New Roman" w:hAnsi="Times New Roman" w:cs="Times New Roman"/>
        </w:rPr>
        <w:t>esic</w:t>
      </w:r>
      <w:r>
        <w:rPr>
          <w:rFonts w:ascii="Times New Roman" w:hAnsi="Times New Roman" w:cs="Times New Roman"/>
        </w:rPr>
        <w:t>les, % phenocrysts, p</w:t>
      </w:r>
      <w:r w:rsidRPr="005368C9">
        <w:rPr>
          <w:rFonts w:ascii="Times New Roman" w:hAnsi="Times New Roman" w:cs="Times New Roman"/>
        </w:rPr>
        <w:t>heno</w:t>
      </w:r>
      <w:r>
        <w:rPr>
          <w:rFonts w:ascii="Times New Roman" w:hAnsi="Times New Roman" w:cs="Times New Roman"/>
        </w:rPr>
        <w:t>cryst minerals, % g</w:t>
      </w:r>
      <w:r w:rsidRPr="005368C9">
        <w:rPr>
          <w:rFonts w:ascii="Times New Roman" w:hAnsi="Times New Roman" w:cs="Times New Roman"/>
        </w:rPr>
        <w:t>lass</w:t>
      </w:r>
      <w:r>
        <w:rPr>
          <w:rFonts w:ascii="Times New Roman" w:hAnsi="Times New Roman" w:cs="Times New Roman"/>
        </w:rPr>
        <w:t>, g</w:t>
      </w:r>
      <w:r w:rsidRPr="005368C9">
        <w:rPr>
          <w:rFonts w:ascii="Times New Roman" w:hAnsi="Times New Roman" w:cs="Times New Roman"/>
        </w:rPr>
        <w:t>roundmass minerals</w:t>
      </w:r>
      <w:r>
        <w:rPr>
          <w:rFonts w:ascii="Times New Roman" w:hAnsi="Times New Roman" w:cs="Times New Roman"/>
        </w:rPr>
        <w:t>, qualitative alteration index (1=least, 3=most), a</w:t>
      </w:r>
      <w:r w:rsidRPr="005368C9">
        <w:rPr>
          <w:rFonts w:ascii="Times New Roman" w:hAnsi="Times New Roman" w:cs="Times New Roman"/>
        </w:rPr>
        <w:t>lteration minerals</w:t>
      </w:r>
      <w:r>
        <w:rPr>
          <w:rFonts w:ascii="Times New Roman" w:hAnsi="Times New Roman" w:cs="Times New Roman"/>
        </w:rPr>
        <w:t>, material dated, preferred (interpreted) age in Ma with</w:t>
      </w:r>
      <w:r w:rsidRPr="005368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two</w:t>
      </w:r>
      <w:r w:rsidRPr="005368C9">
        <w:rPr>
          <w:rFonts w:ascii="Times New Roman" w:hAnsi="Times New Roman" w:cs="Times New Roman"/>
        </w:rPr>
        <w:t xml:space="preserve"> sigma</w:t>
      </w:r>
      <w:r>
        <w:rPr>
          <w:rFonts w:ascii="Times New Roman" w:hAnsi="Times New Roman" w:cs="Times New Roman"/>
        </w:rPr>
        <w:t xml:space="preserve"> error, </w:t>
      </w:r>
      <w:r w:rsidRPr="005368C9">
        <w:rPr>
          <w:rFonts w:ascii="Times New Roman" w:hAnsi="Times New Roman" w:cs="Times New Roman"/>
        </w:rPr>
        <w:t>%</w:t>
      </w:r>
      <w:r>
        <w:rPr>
          <w:rFonts w:ascii="Times New Roman" w:hAnsi="Times New Roman" w:cs="Times New Roman"/>
        </w:rPr>
        <w:t xml:space="preserve"> of spectrum gas on which preferred age is based, quality of interpreted age (A=best, D=worst), summary of plateau, isochron and total fusion ages, K/Ca range, % radiogenic gas and short comments on Ar-Ar spectrum.</w:t>
      </w:r>
    </w:p>
    <w:p w14:paraId="1E072BE2" w14:textId="77777777" w:rsidR="00AD4948" w:rsidRDefault="00AD4948" w:rsidP="00AD4948">
      <w:pPr>
        <w:spacing w:line="276" w:lineRule="auto"/>
        <w:rPr>
          <w:rFonts w:ascii="Times New Roman" w:hAnsi="Times New Roman" w:cs="Times New Roman"/>
        </w:rPr>
      </w:pPr>
    </w:p>
    <w:p w14:paraId="142B45B6" w14:textId="77777777" w:rsidR="00AD4948" w:rsidRPr="004F5859" w:rsidRDefault="00AD4948" w:rsidP="00AD4948">
      <w:pPr>
        <w:spacing w:line="276" w:lineRule="auto"/>
        <w:rPr>
          <w:rFonts w:ascii="Times New Roman" w:hAnsi="Times New Roman" w:cs="Times New Roman"/>
        </w:rPr>
      </w:pPr>
      <w:r w:rsidRPr="00E41E39">
        <w:rPr>
          <w:rFonts w:ascii="Times New Roman" w:hAnsi="Times New Roman" w:cs="Times New Roman"/>
          <w:b/>
          <w:bCs/>
        </w:rPr>
        <w:t xml:space="preserve">Supplemental File </w:t>
      </w:r>
      <w:r>
        <w:rPr>
          <w:rFonts w:ascii="Times New Roman" w:hAnsi="Times New Roman" w:cs="Times New Roman"/>
          <w:b/>
          <w:bCs/>
        </w:rPr>
        <w:t>6</w:t>
      </w:r>
      <w:r w:rsidRPr="00E41E39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</w:rPr>
        <w:t xml:space="preserve"> Raw Ar-Ar data tables, step-heating age spectra, K/Ca plots and isochron plots for all dated mineral and groundmass material listed in Supplemental File 5.</w:t>
      </w:r>
    </w:p>
    <w:p w14:paraId="5B1E195A" w14:textId="77777777" w:rsidR="00AD4948" w:rsidRDefault="00AD4948" w:rsidP="00AD4948">
      <w:pPr>
        <w:spacing w:line="276" w:lineRule="auto"/>
        <w:rPr>
          <w:rFonts w:ascii="Times New Roman" w:hAnsi="Times New Roman" w:cs="Times New Roman"/>
        </w:rPr>
      </w:pPr>
    </w:p>
    <w:p w14:paraId="2CBF816A" w14:textId="77777777" w:rsidR="00AD4948" w:rsidRDefault="00AD4948" w:rsidP="00AD4948">
      <w:pPr>
        <w:spacing w:line="276" w:lineRule="auto"/>
        <w:rPr>
          <w:rFonts w:ascii="Times New Roman" w:hAnsi="Times New Roman" w:cs="Times New Roman"/>
        </w:rPr>
      </w:pPr>
      <w:r w:rsidRPr="004F3B7E">
        <w:rPr>
          <w:rFonts w:ascii="Times New Roman" w:hAnsi="Times New Roman" w:cs="Times New Roman"/>
          <w:b/>
          <w:bCs/>
        </w:rPr>
        <w:t xml:space="preserve">Supplemental File </w:t>
      </w:r>
      <w:r>
        <w:rPr>
          <w:rFonts w:ascii="Times New Roman" w:hAnsi="Times New Roman" w:cs="Times New Roman"/>
          <w:b/>
          <w:bCs/>
        </w:rPr>
        <w:t>7</w:t>
      </w:r>
      <w:r w:rsidRPr="004F3B7E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</w:rPr>
        <w:t xml:space="preserve"> Zircon cathodoluminescence images and U/Pb analytical data for DR26Fiii granite and DR15Cii sandstone.</w:t>
      </w:r>
    </w:p>
    <w:p w14:paraId="49D492AE" w14:textId="77777777" w:rsidR="00AD4948" w:rsidRDefault="00AD4948" w:rsidP="00AD4948">
      <w:pPr>
        <w:spacing w:line="276" w:lineRule="auto"/>
        <w:rPr>
          <w:rFonts w:ascii="Times New Roman" w:hAnsi="Times New Roman" w:cs="Times New Roman"/>
        </w:rPr>
      </w:pPr>
    </w:p>
    <w:p w14:paraId="7B0BE883" w14:textId="77777777" w:rsidR="00AD4948" w:rsidRPr="009A58E1" w:rsidRDefault="00AD4948" w:rsidP="00AD4948">
      <w:pPr>
        <w:spacing w:line="276" w:lineRule="auto"/>
        <w:rPr>
          <w:rFonts w:ascii="Times New Roman" w:hAnsi="Times New Roman" w:cs="Times New Roman"/>
        </w:rPr>
      </w:pPr>
      <w:r w:rsidRPr="004F3B7E">
        <w:rPr>
          <w:rFonts w:ascii="Times New Roman" w:hAnsi="Times New Roman" w:cs="Times New Roman"/>
          <w:b/>
          <w:bCs/>
        </w:rPr>
        <w:t xml:space="preserve">Supplemental File </w:t>
      </w:r>
      <w:r>
        <w:rPr>
          <w:rFonts w:ascii="Times New Roman" w:hAnsi="Times New Roman" w:cs="Times New Roman"/>
          <w:b/>
          <w:bCs/>
        </w:rPr>
        <w:t>8</w:t>
      </w:r>
      <w:r w:rsidRPr="004F3B7E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</w:rPr>
        <w:t xml:space="preserve"> Micropaleontological report on VESPA dredge samples (Crundwell et al. 2016).</w:t>
      </w:r>
    </w:p>
    <w:p w14:paraId="144DAFAA" w14:textId="77777777" w:rsidR="001D1969" w:rsidRDefault="00000000"/>
    <w:sectPr w:rsidR="001D1969" w:rsidSect="00AD4948">
      <w:footerReference w:type="even" r:id="rId4"/>
      <w:footerReference w:type="default" r:id="rId5"/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38839153"/>
      <w:docPartObj>
        <w:docPartGallery w:val="Page Numbers (Bottom of Page)"/>
        <w:docPartUnique/>
      </w:docPartObj>
    </w:sdtPr>
    <w:sdtContent>
      <w:p w14:paraId="12E3D87D" w14:textId="77777777" w:rsidR="00CA0C24" w:rsidRDefault="00000000" w:rsidP="00DA004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9F4E04B" w14:textId="77777777" w:rsidR="00CA0C24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C05B9" w14:textId="77777777" w:rsidR="00CA0C24" w:rsidRPr="0090443E" w:rsidRDefault="00000000" w:rsidP="00DA0049">
    <w:pPr>
      <w:pStyle w:val="Footer"/>
      <w:framePr w:wrap="none" w:vAnchor="text" w:hAnchor="margin" w:xAlign="center" w:y="1"/>
      <w:rPr>
        <w:rStyle w:val="PageNumber"/>
        <w:rFonts w:ascii="Times New Roman" w:hAnsi="Times New Roman" w:cs="Times New Roman"/>
      </w:rPr>
    </w:pPr>
    <w:r w:rsidRPr="0090443E">
      <w:rPr>
        <w:rStyle w:val="PageNumber"/>
        <w:rFonts w:ascii="Times New Roman" w:hAnsi="Times New Roman" w:cs="Times New Roman"/>
      </w:rPr>
      <w:t xml:space="preserve">- </w:t>
    </w:r>
    <w:sdt>
      <w:sdtPr>
        <w:rPr>
          <w:rStyle w:val="PageNumber"/>
          <w:rFonts w:ascii="Times New Roman" w:hAnsi="Times New Roman" w:cs="Times New Roman"/>
        </w:rPr>
        <w:id w:val="726730752"/>
        <w:docPartObj>
          <w:docPartGallery w:val="Page Numbers (Bottom of Page)"/>
          <w:docPartUnique/>
        </w:docPartObj>
      </w:sdtPr>
      <w:sdtContent>
        <w:r w:rsidRPr="0090443E">
          <w:rPr>
            <w:rStyle w:val="PageNumber"/>
            <w:rFonts w:ascii="Times New Roman" w:hAnsi="Times New Roman" w:cs="Times New Roman"/>
          </w:rPr>
          <w:fldChar w:fldCharType="begin"/>
        </w:r>
        <w:r w:rsidRPr="0090443E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90443E">
          <w:rPr>
            <w:rStyle w:val="PageNumber"/>
            <w:rFonts w:ascii="Times New Roman" w:hAnsi="Times New Roman" w:cs="Times New Roman"/>
          </w:rPr>
          <w:fldChar w:fldCharType="separate"/>
        </w:r>
        <w:r>
          <w:rPr>
            <w:rStyle w:val="PageNumber"/>
            <w:rFonts w:ascii="Times New Roman" w:hAnsi="Times New Roman" w:cs="Times New Roman"/>
            <w:noProof/>
          </w:rPr>
          <w:t>11</w:t>
        </w:r>
        <w:r w:rsidRPr="0090443E">
          <w:rPr>
            <w:rStyle w:val="PageNumber"/>
            <w:rFonts w:ascii="Times New Roman" w:hAnsi="Times New Roman" w:cs="Times New Roman"/>
          </w:rPr>
          <w:fldChar w:fldCharType="end"/>
        </w:r>
        <w:r w:rsidRPr="0090443E">
          <w:rPr>
            <w:rStyle w:val="PageNumber"/>
            <w:rFonts w:ascii="Times New Roman" w:hAnsi="Times New Roman" w:cs="Times New Roman"/>
          </w:rPr>
          <w:t xml:space="preserve"> -</w:t>
        </w:r>
      </w:sdtContent>
    </w:sdt>
  </w:p>
  <w:p w14:paraId="6B348430" w14:textId="77777777" w:rsidR="00CA0C24" w:rsidRPr="0090443E" w:rsidRDefault="00000000">
    <w:pPr>
      <w:pStyle w:val="Footer"/>
      <w:rPr>
        <w:rFonts w:ascii="Times New Roman" w:hAnsi="Times New Roman"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948"/>
    <w:rsid w:val="00266E50"/>
    <w:rsid w:val="002F6567"/>
    <w:rsid w:val="007F2894"/>
    <w:rsid w:val="00A40AFE"/>
    <w:rsid w:val="00AD4948"/>
    <w:rsid w:val="00C72F11"/>
    <w:rsid w:val="00EE7328"/>
    <w:rsid w:val="00EF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F3598D"/>
  <w14:defaultImageDpi w14:val="32767"/>
  <w15:chartTrackingRefBased/>
  <w15:docId w15:val="{3A6ADFDE-0190-D04C-A7FB-AE498AA27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D49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RF">
    <w:name w:val="JCRF"/>
    <w:basedOn w:val="Normal"/>
    <w:next w:val="BodyText"/>
    <w:qFormat/>
    <w:rsid w:val="00EF4F39"/>
    <w:pPr>
      <w:spacing w:before="120" w:after="120"/>
    </w:pPr>
    <w:rPr>
      <w:rFonts w:ascii="Times New Roman" w:eastAsia="Calibri" w:hAnsi="Times New Roman" w:cs="Times New Roman"/>
      <w:bCs/>
      <w:color w:val="000000"/>
      <w:lang w:val="en-NZ" w:eastAsia="en-NZ"/>
    </w:rPr>
  </w:style>
  <w:style w:type="paragraph" w:styleId="BodyText">
    <w:name w:val="Body Text"/>
    <w:basedOn w:val="Normal"/>
    <w:link w:val="BodyTextChar"/>
    <w:uiPriority w:val="99"/>
    <w:semiHidden/>
    <w:unhideWhenUsed/>
    <w:rsid w:val="00EF4F3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F4F39"/>
  </w:style>
  <w:style w:type="character" w:styleId="PageNumber">
    <w:name w:val="page number"/>
    <w:basedOn w:val="DefaultParagraphFont"/>
    <w:uiPriority w:val="99"/>
    <w:semiHidden/>
    <w:unhideWhenUsed/>
    <w:rsid w:val="00AD4948"/>
  </w:style>
  <w:style w:type="paragraph" w:styleId="Footer">
    <w:name w:val="footer"/>
    <w:basedOn w:val="Normal"/>
    <w:link w:val="FooterChar"/>
    <w:uiPriority w:val="99"/>
    <w:unhideWhenUsed/>
    <w:rsid w:val="00AD49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4948"/>
  </w:style>
  <w:style w:type="character" w:styleId="LineNumber">
    <w:name w:val="line number"/>
    <w:basedOn w:val="DefaultParagraphFont"/>
    <w:uiPriority w:val="99"/>
    <w:semiHidden/>
    <w:unhideWhenUsed/>
    <w:rsid w:val="00AD4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1695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Mortimer</dc:creator>
  <cp:keywords/>
  <dc:description/>
  <cp:lastModifiedBy>Nick Mortimer</cp:lastModifiedBy>
  <cp:revision>1</cp:revision>
  <dcterms:created xsi:type="dcterms:W3CDTF">2022-08-15T00:33:00Z</dcterms:created>
  <dcterms:modified xsi:type="dcterms:W3CDTF">2022-08-15T00:34:00Z</dcterms:modified>
</cp:coreProperties>
</file>